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91"/>
        <w:jc w:val="center"/>
        <w:rPr>
          <w:b w:val="1"/>
          <w:sz w:val="48"/>
          <w:szCs w:val="48"/>
        </w:rPr>
      </w:pPr>
      <w:r w:rsidDel="00000000" w:rsidR="00000000" w:rsidRPr="00000000">
        <w:rPr>
          <w:b w:val="1"/>
          <w:sz w:val="48"/>
          <w:szCs w:val="48"/>
          <w:rtl w:val="0"/>
        </w:rPr>
        <w:t xml:space="preserve">HAC VE UMRE</w:t>
      </w:r>
    </w:p>
    <w:p w:rsidR="00000000" w:rsidDel="00000000" w:rsidP="00000000" w:rsidRDefault="00000000" w:rsidRPr="00000000" w14:paraId="0000000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415"/>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Hac: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Yılın belirli günlerinde (Hicri Takvime göre</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Zilhicce ayının 9, 10 ve 11. Günleri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ihrama girilerek Kâbe’yi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tavaf</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etmek, Arafatta bir süre bulunmak, Safa ve Merve Tepeleri arasında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Sây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yapmak ve Mina’da kurban kesip şeytan taşlamak şeklinde yapılan ibadettir. </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72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415"/>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Umre: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Hac günleri dışında yılın herhangi bir zamanında ihramlı olarak Kâbeyi tavak etmek ve Safa ve Merve Tepeleri arasında Say yapmak suretiyle yapılan br ibadettir. </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415"/>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Hac İbadet:</w:t>
      </w:r>
    </w:p>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Hicretin 9. Yılında farz kılınmıştır. </w:t>
      </w:r>
      <w:r w:rsidDel="00000000" w:rsidR="00000000" w:rsidRPr="00000000">
        <w:rPr>
          <w:rtl w:val="0"/>
        </w:rPr>
      </w:r>
    </w:p>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Hem mal, hem de beden ile yapılan bir ibadettir.</w:t>
      </w:r>
      <w:r w:rsidDel="00000000" w:rsidR="00000000" w:rsidRPr="00000000">
        <w:rPr>
          <w:rtl w:val="0"/>
        </w:rPr>
      </w:r>
    </w:p>
    <w:p w:rsidR="00000000" w:rsidDel="00000000" w:rsidP="00000000" w:rsidRDefault="00000000" w:rsidRPr="00000000" w14:paraId="0000000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Şartları uygun olan her Müslümana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ömründe bir defa Hac ibadetini yapması</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farzdır.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72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Hac Kimlere Farzdır:</w:t>
      </w:r>
    </w:p>
    <w:p w:rsidR="00000000" w:rsidDel="00000000" w:rsidP="00000000" w:rsidRDefault="00000000" w:rsidRPr="00000000" w14:paraId="0000000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Akıllı ve ergenlik çağına girmiş</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Ekonomik durumu iyi (Hacca gidip gelinceye kadar hem kendisi hem de bakmakla yükümlü olduğu kimselerin ihtiyaçlarını karşılayacak, borçlu olmayan)</w:t>
      </w:r>
      <w:r w:rsidDel="00000000" w:rsidR="00000000" w:rsidRPr="00000000">
        <w:rPr>
          <w:rtl w:val="0"/>
        </w:rPr>
      </w:r>
    </w:p>
    <w:p w:rsidR="00000000" w:rsidDel="00000000" w:rsidP="00000000" w:rsidRDefault="00000000" w:rsidRPr="00000000" w14:paraId="0000000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Sağlığı hacca gitmeye elverişli olanlar. (Sağlığı elverişli olmayanlar bir başkasını kendi adına Hacca gönderebilir.)</w:t>
      </w:r>
      <w:r w:rsidDel="00000000" w:rsidR="00000000" w:rsidRPr="00000000">
        <w:rPr>
          <w:rtl w:val="0"/>
        </w:rPr>
      </w:r>
    </w:p>
    <w:p w:rsidR="00000000" w:rsidDel="00000000" w:rsidP="00000000" w:rsidRDefault="00000000" w:rsidRPr="00000000" w14:paraId="0000000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Özgürlüğünü kısıtlayacak bir durumu olmayanlar.</w:t>
      </w:r>
      <w:r w:rsidDel="00000000" w:rsidR="00000000" w:rsidRPr="00000000">
        <w:rPr>
          <w:rtl w:val="0"/>
        </w:rPr>
      </w:r>
    </w:p>
    <w:p w:rsidR="00000000" w:rsidDel="00000000" w:rsidP="00000000" w:rsidRDefault="00000000" w:rsidRPr="00000000" w14:paraId="0000001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0" w:line="240" w:lineRule="auto"/>
        <w:ind w:left="426"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Bulaşıcı hastalık, terör ve savaş gibi Yol güvenliğini tehdit edecek henhangi bir risk bulunmayan her Müslümana Hac ibadetini yapmak farzdır. </w:t>
      </w:r>
      <w:r w:rsidDel="00000000" w:rsidR="00000000" w:rsidRPr="00000000">
        <w:rPr>
          <w:rtl w:val="0"/>
        </w:rPr>
      </w:r>
    </w:p>
    <w:p w:rsidR="00000000" w:rsidDel="00000000" w:rsidP="00000000" w:rsidRDefault="00000000" w:rsidRPr="00000000" w14:paraId="00000011">
      <w:pPr>
        <w:spacing w:line="240" w:lineRule="auto"/>
        <w:ind w:left="66"/>
        <w:jc w:val="center"/>
        <w:rPr>
          <w:b w:val="1"/>
        </w:rPr>
      </w:pPr>
      <w:r w:rsidDel="00000000" w:rsidR="00000000" w:rsidRPr="00000000">
        <w:rPr>
          <w:b w:val="1"/>
          <w:rtl w:val="0"/>
        </w:rPr>
        <w:t xml:space="preserve">Haccın Farzları Nelerdir</w:t>
      </w:r>
    </w:p>
    <w:p w:rsidR="00000000" w:rsidDel="00000000" w:rsidP="00000000" w:rsidRDefault="00000000" w:rsidRPr="00000000" w14:paraId="0000001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İhrama girmek</w:t>
      </w:r>
      <w:r w:rsidDel="00000000" w:rsidR="00000000" w:rsidRPr="00000000">
        <w:rPr>
          <w:rtl w:val="0"/>
        </w:rPr>
      </w:r>
    </w:p>
    <w:p w:rsidR="00000000" w:rsidDel="00000000" w:rsidP="00000000" w:rsidRDefault="00000000" w:rsidRPr="00000000" w14:paraId="0000001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Arafatta vakfede durmak</w:t>
      </w:r>
      <w:r w:rsidDel="00000000" w:rsidR="00000000" w:rsidRPr="00000000">
        <w:rPr>
          <w:rtl w:val="0"/>
        </w:rPr>
      </w:r>
    </w:p>
    <w:p w:rsidR="00000000" w:rsidDel="00000000" w:rsidP="00000000" w:rsidRDefault="00000000" w:rsidRPr="00000000" w14:paraId="0000001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0" w:line="240" w:lineRule="auto"/>
        <w:ind w:left="426"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Kabe’yi tavaf etmek</w:t>
      </w:r>
      <w:r w:rsidDel="00000000" w:rsidR="00000000" w:rsidRPr="00000000">
        <w:rPr>
          <w:rtl w:val="0"/>
        </w:rPr>
      </w:r>
    </w:p>
    <w:p w:rsidR="00000000" w:rsidDel="00000000" w:rsidP="00000000" w:rsidRDefault="00000000" w:rsidRPr="00000000" w14:paraId="00000015">
      <w:pPr>
        <w:spacing w:line="240" w:lineRule="auto"/>
        <w:ind w:left="66"/>
        <w:jc w:val="center"/>
        <w:rPr>
          <w:b w:val="1"/>
        </w:rPr>
      </w:pPr>
      <w:r w:rsidDel="00000000" w:rsidR="00000000" w:rsidRPr="00000000">
        <w:rPr>
          <w:b w:val="1"/>
          <w:rtl w:val="0"/>
        </w:rPr>
        <w:t xml:space="preserve">Hac ve Umre Arasındaki Farklar</w:t>
      </w:r>
    </w:p>
    <w:tbl>
      <w:tblPr>
        <w:tblStyle w:val="Table1"/>
        <w:tblW w:w="5526.0" w:type="dxa"/>
        <w:jc w:val="left"/>
        <w:tblInd w:w="65.99999999999999"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63"/>
        <w:gridCol w:w="2763"/>
        <w:tblGridChange w:id="0">
          <w:tblGrid>
            <w:gridCol w:w="2763"/>
            <w:gridCol w:w="2763"/>
          </w:tblGrid>
        </w:tblGridChange>
      </w:tblGrid>
      <w:tr>
        <w:tc>
          <w:tcPr/>
          <w:p w:rsidR="00000000" w:rsidDel="00000000" w:rsidP="00000000" w:rsidRDefault="00000000" w:rsidRPr="00000000" w14:paraId="00000016">
            <w:pPr>
              <w:jc w:val="center"/>
              <w:rPr>
                <w:b w:val="1"/>
              </w:rPr>
            </w:pPr>
            <w:r w:rsidDel="00000000" w:rsidR="00000000" w:rsidRPr="00000000">
              <w:rPr>
                <w:b w:val="1"/>
                <w:rtl w:val="0"/>
              </w:rPr>
              <w:t xml:space="preserve">Hac</w:t>
            </w:r>
          </w:p>
        </w:tc>
        <w:tc>
          <w:tcPr/>
          <w:p w:rsidR="00000000" w:rsidDel="00000000" w:rsidP="00000000" w:rsidRDefault="00000000" w:rsidRPr="00000000" w14:paraId="00000017">
            <w:pPr>
              <w:jc w:val="center"/>
              <w:rPr>
                <w:b w:val="1"/>
              </w:rPr>
            </w:pPr>
            <w:r w:rsidDel="00000000" w:rsidR="00000000" w:rsidRPr="00000000">
              <w:rPr>
                <w:b w:val="1"/>
                <w:rtl w:val="0"/>
              </w:rPr>
              <w:t xml:space="preserve">Umre</w:t>
            </w:r>
          </w:p>
        </w:tc>
      </w:tr>
      <w:tr>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Zilhicce Ayının 9.10 ve 11. Günlerinde yapılır. Yani belli günlerde yapılır.</w:t>
            </w:r>
            <w:r w:rsidDel="00000000" w:rsidR="00000000" w:rsidRPr="00000000">
              <w:rPr>
                <w:rtl w:val="0"/>
              </w:rPr>
            </w:r>
          </w:p>
        </w:tc>
        <w:tc>
          <w:tcPr/>
          <w:p w:rsidR="00000000" w:rsidDel="00000000" w:rsidP="00000000" w:rsidRDefault="00000000" w:rsidRPr="00000000" w14:paraId="00000019">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290"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Yılın herhangi bir zamanında yapılabilir.</w:t>
            </w:r>
            <w:r w:rsidDel="00000000" w:rsidR="00000000" w:rsidRPr="00000000">
              <w:rPr>
                <w:rtl w:val="0"/>
              </w:rPr>
            </w:r>
          </w:p>
        </w:tc>
      </w:tr>
      <w:tr>
        <w:tc>
          <w:tcPr/>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Bir sene içinde ancak bir kez Hac yapılabilir.</w:t>
            </w:r>
            <w:r w:rsidDel="00000000" w:rsidR="00000000" w:rsidRPr="00000000">
              <w:rPr>
                <w:rtl w:val="0"/>
              </w:rPr>
            </w:r>
          </w:p>
        </w:tc>
        <w:tc>
          <w:tcPr/>
          <w:p w:rsidR="00000000" w:rsidDel="00000000" w:rsidP="00000000" w:rsidRDefault="00000000" w:rsidRPr="00000000" w14:paraId="0000001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290"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Yıl içinde birden fazla umre yapılabilir.</w:t>
            </w:r>
          </w:p>
        </w:tc>
      </w:tr>
      <w:tr>
        <w:tc>
          <w:tcPr/>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Farzdır.</w:t>
            </w:r>
          </w:p>
        </w:tc>
        <w:tc>
          <w:tcPr/>
          <w:p w:rsidR="00000000" w:rsidDel="00000000" w:rsidP="00000000" w:rsidRDefault="00000000" w:rsidRPr="00000000" w14:paraId="0000001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290"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Sünnettir</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p>
        </w:tc>
      </w:tr>
      <w:tr>
        <w:tc>
          <w:tcPr/>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Arafatta vakfe, Mina’da şeytan taşlama ve kurban kesme vardır.</w:t>
            </w:r>
            <w:r w:rsidDel="00000000" w:rsidR="00000000" w:rsidRPr="00000000">
              <w:rPr>
                <w:rtl w:val="0"/>
              </w:rPr>
            </w:r>
          </w:p>
        </w:tc>
        <w:tc>
          <w:tcPr/>
          <w:p w:rsidR="00000000" w:rsidDel="00000000" w:rsidP="00000000" w:rsidRDefault="00000000" w:rsidRPr="00000000" w14:paraId="0000001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290"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Arafatta vakfe, Mina’da şeytan taşlama ve kurban kesme yoktur.</w:t>
            </w:r>
            <w:r w:rsidDel="00000000" w:rsidR="00000000" w:rsidRPr="00000000">
              <w:rPr>
                <w:rtl w:val="0"/>
              </w:rPr>
            </w:r>
          </w:p>
        </w:tc>
      </w:tr>
    </w:tbl>
    <w:p w:rsidR="00000000" w:rsidDel="00000000" w:rsidP="00000000" w:rsidRDefault="00000000" w:rsidRPr="00000000" w14:paraId="00000020">
      <w:pPr>
        <w:spacing w:line="240" w:lineRule="auto"/>
        <w:ind w:left="66"/>
        <w:jc w:val="center"/>
        <w:rPr>
          <w:b w:val="1"/>
        </w:rPr>
      </w:pPr>
      <w:r w:rsidDel="00000000" w:rsidR="00000000" w:rsidRPr="00000000">
        <w:rPr>
          <w:rtl w:val="0"/>
        </w:rPr>
      </w:r>
    </w:p>
    <w:p w:rsidR="00000000" w:rsidDel="00000000" w:rsidP="00000000" w:rsidRDefault="00000000" w:rsidRPr="00000000" w14:paraId="00000021">
      <w:pPr>
        <w:spacing w:line="240" w:lineRule="auto"/>
        <w:ind w:left="66"/>
        <w:jc w:val="center"/>
        <w:rPr>
          <w:b w:val="1"/>
        </w:rPr>
      </w:pPr>
      <w:r w:rsidDel="00000000" w:rsidR="00000000" w:rsidRPr="00000000">
        <w:rPr>
          <w:b w:val="1"/>
          <w:rtl w:val="0"/>
        </w:rPr>
        <w:t xml:space="preserve">Hac ve Umre ile İlgili Kavramlar:</w:t>
      </w:r>
    </w:p>
    <w:p w:rsidR="00000000" w:rsidDel="00000000" w:rsidP="00000000" w:rsidRDefault="00000000" w:rsidRPr="00000000" w14:paraId="0000002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İhram: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İhram kavramının iki anlamı vardır: </w:t>
      </w:r>
      <w:r w:rsidDel="00000000" w:rsidR="00000000" w:rsidRPr="00000000">
        <w:rPr>
          <w:rtl w:val="0"/>
        </w:rPr>
      </w:r>
    </w:p>
    <w:p w:rsidR="00000000" w:rsidDel="00000000" w:rsidP="00000000" w:rsidRDefault="00000000" w:rsidRPr="00000000" w14:paraId="0000002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644"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Hac ve umre için giyilen, iki parçadan ibaret, dikişsiz kıyafet. </w:t>
      </w:r>
      <w:r w:rsidDel="00000000" w:rsidR="00000000" w:rsidRPr="00000000">
        <w:rPr>
          <w:rtl w:val="0"/>
        </w:rPr>
      </w:r>
    </w:p>
    <w:p w:rsidR="00000000" w:rsidDel="00000000" w:rsidP="00000000" w:rsidRDefault="00000000" w:rsidRPr="00000000" w14:paraId="00000024">
      <w:pPr>
        <w:spacing w:line="240" w:lineRule="auto"/>
        <w:ind w:left="284"/>
        <w:rPr>
          <w:b w:val="1"/>
        </w:rPr>
      </w:pPr>
      <w:r w:rsidDel="00000000" w:rsidR="00000000" w:rsidRPr="00000000">
        <w:rPr>
          <w:b w:val="1"/>
          <w:rtl w:val="0"/>
        </w:rPr>
        <w:t xml:space="preserve">                         </w:t>
      </w:r>
      <w:r w:rsidDel="00000000" w:rsidR="00000000" w:rsidRPr="00000000">
        <w:rPr>
          <w:b w:val="1"/>
        </w:rPr>
        <w:drawing>
          <wp:inline distB="0" distT="0" distL="0" distR="0">
            <wp:extent cx="906342" cy="1341241"/>
            <wp:effectExtent b="0" l="0" r="0" t="0"/>
            <wp:docPr id="5"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906342" cy="1341241"/>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644"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Başka zamanlarda yapılmasında sakınca olmayan bazı davranışların belli bir süre için yasak olması. Saç, sakal ve tırnak kesmek, bitkileri koparmak, avlanmak gibi. </w:t>
      </w:r>
    </w:p>
    <w:p w:rsidR="00000000" w:rsidDel="00000000" w:rsidP="00000000" w:rsidRDefault="00000000" w:rsidRPr="00000000" w14:paraId="00000026">
      <w:pPr>
        <w:spacing w:line="240" w:lineRule="auto"/>
        <w:ind w:left="284"/>
        <w:rPr/>
      </w:pPr>
      <w:r w:rsidDel="00000000" w:rsidR="00000000" w:rsidRPr="00000000">
        <w:rPr>
          <w:rtl w:val="0"/>
        </w:rPr>
      </w:r>
    </w:p>
    <w:p w:rsidR="00000000" w:rsidDel="00000000" w:rsidP="00000000" w:rsidRDefault="00000000" w:rsidRPr="00000000" w14:paraId="00000027">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İhramlı olmak haccın şartlarından biridir.</w:t>
      </w:r>
    </w:p>
    <w:p w:rsidR="00000000" w:rsidDel="00000000" w:rsidP="00000000" w:rsidRDefault="00000000" w:rsidRPr="00000000" w14:paraId="0000002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İhrama girilirken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“telbiye duası” okunur.</w:t>
      </w:r>
      <w:r w:rsidDel="00000000" w:rsidR="00000000" w:rsidRPr="00000000">
        <w:rPr>
          <w:rtl w:val="0"/>
        </w:rPr>
      </w:r>
    </w:p>
    <w:p w:rsidR="00000000" w:rsidDel="00000000" w:rsidP="00000000" w:rsidRDefault="00000000" w:rsidRPr="00000000" w14:paraId="0000002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644"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Telbiye Duası:</w:t>
      </w:r>
      <w:r w:rsidDel="00000000" w:rsidR="00000000" w:rsidRPr="00000000">
        <w:rPr>
          <w:rtl w:val="0"/>
        </w:rPr>
      </w:r>
    </w:p>
    <w:p w:rsidR="00000000" w:rsidDel="00000000" w:rsidP="00000000" w:rsidRDefault="00000000" w:rsidRPr="00000000" w14:paraId="0000002A">
      <w:pPr>
        <w:spacing w:line="240" w:lineRule="auto"/>
        <w:ind w:left="284"/>
        <w:rPr/>
      </w:pPr>
      <w:r w:rsidDel="00000000" w:rsidR="00000000" w:rsidRPr="00000000">
        <w:rPr>
          <w:b w:val="1"/>
          <w:rtl w:val="0"/>
        </w:rPr>
        <w:t xml:space="preserve"> </w:t>
      </w:r>
      <w:r w:rsidDel="00000000" w:rsidR="00000000" w:rsidRPr="00000000">
        <w:rPr>
          <w:rtl w:val="0"/>
        </w:rPr>
        <w:t xml:space="preserve">Lebbeyk allahümme lebbeyk</w:t>
      </w:r>
    </w:p>
    <w:p w:rsidR="00000000" w:rsidDel="00000000" w:rsidP="00000000" w:rsidRDefault="00000000" w:rsidRPr="00000000" w14:paraId="0000002B">
      <w:pPr>
        <w:spacing w:line="240" w:lineRule="auto"/>
        <w:ind w:left="284"/>
        <w:rPr/>
      </w:pPr>
      <w:r w:rsidDel="00000000" w:rsidR="00000000" w:rsidRPr="00000000">
        <w:rPr>
          <w:rtl w:val="0"/>
        </w:rPr>
        <w:t xml:space="preserve">Lebbeyke lâ şerike leke lebbeyk</w:t>
      </w:r>
    </w:p>
    <w:p w:rsidR="00000000" w:rsidDel="00000000" w:rsidP="00000000" w:rsidRDefault="00000000" w:rsidRPr="00000000" w14:paraId="0000002C">
      <w:pPr>
        <w:spacing w:line="240" w:lineRule="auto"/>
        <w:ind w:left="284"/>
        <w:rPr/>
      </w:pPr>
      <w:r w:rsidDel="00000000" w:rsidR="00000000" w:rsidRPr="00000000">
        <w:rPr>
          <w:rtl w:val="0"/>
        </w:rPr>
        <w:t xml:space="preserve">İnnel hamde venni’mete leke vel mülk</w:t>
      </w:r>
    </w:p>
    <w:p w:rsidR="00000000" w:rsidDel="00000000" w:rsidP="00000000" w:rsidRDefault="00000000" w:rsidRPr="00000000" w14:paraId="0000002D">
      <w:pPr>
        <w:spacing w:line="240" w:lineRule="auto"/>
        <w:ind w:left="284"/>
        <w:rPr/>
      </w:pPr>
      <w:r w:rsidDel="00000000" w:rsidR="00000000" w:rsidRPr="00000000">
        <w:rPr>
          <w:rtl w:val="0"/>
        </w:rPr>
        <w:t xml:space="preserve">Lâ şerike lek. </w:t>
      </w:r>
    </w:p>
    <w:p w:rsidR="00000000" w:rsidDel="00000000" w:rsidP="00000000" w:rsidRDefault="00000000" w:rsidRPr="00000000" w14:paraId="0000002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644"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Telbiye Duasının Anlamı:</w:t>
      </w:r>
    </w:p>
    <w:p w:rsidR="00000000" w:rsidDel="00000000" w:rsidP="00000000" w:rsidRDefault="00000000" w:rsidRPr="00000000" w14:paraId="0000002F">
      <w:pPr>
        <w:spacing w:line="240" w:lineRule="auto"/>
        <w:ind w:left="284"/>
        <w:rPr>
          <w:i w:val="1"/>
        </w:rPr>
      </w:pPr>
      <w:r w:rsidDel="00000000" w:rsidR="00000000" w:rsidRPr="00000000">
        <w:rPr>
          <w:i w:val="1"/>
          <w:rtl w:val="0"/>
        </w:rPr>
        <w:t xml:space="preserve">Buyur Allahım buyur… </w:t>
      </w:r>
    </w:p>
    <w:p w:rsidR="00000000" w:rsidDel="00000000" w:rsidP="00000000" w:rsidRDefault="00000000" w:rsidRPr="00000000" w14:paraId="00000030">
      <w:pPr>
        <w:spacing w:line="240" w:lineRule="auto"/>
        <w:ind w:left="284"/>
        <w:rPr>
          <w:i w:val="1"/>
        </w:rPr>
      </w:pPr>
      <w:r w:rsidDel="00000000" w:rsidR="00000000" w:rsidRPr="00000000">
        <w:rPr>
          <w:i w:val="1"/>
          <w:rtl w:val="0"/>
        </w:rPr>
        <w:t xml:space="preserve">Buyur ey ortağı olmayan buyur…</w:t>
      </w:r>
    </w:p>
    <w:p w:rsidR="00000000" w:rsidDel="00000000" w:rsidP="00000000" w:rsidRDefault="00000000" w:rsidRPr="00000000" w14:paraId="00000031">
      <w:pPr>
        <w:spacing w:line="240" w:lineRule="auto"/>
        <w:ind w:left="284"/>
        <w:rPr>
          <w:i w:val="1"/>
        </w:rPr>
      </w:pPr>
      <w:r w:rsidDel="00000000" w:rsidR="00000000" w:rsidRPr="00000000">
        <w:rPr>
          <w:i w:val="1"/>
          <w:rtl w:val="0"/>
        </w:rPr>
        <w:t xml:space="preserve">Tüm hamd ve nimetler sana aittir.</w:t>
      </w:r>
    </w:p>
    <w:p w:rsidR="00000000" w:rsidDel="00000000" w:rsidP="00000000" w:rsidRDefault="00000000" w:rsidRPr="00000000" w14:paraId="00000032">
      <w:pPr>
        <w:spacing w:line="240" w:lineRule="auto"/>
        <w:ind w:left="284"/>
        <w:rPr>
          <w:i w:val="1"/>
        </w:rPr>
      </w:pPr>
      <w:r w:rsidDel="00000000" w:rsidR="00000000" w:rsidRPr="00000000">
        <w:rPr>
          <w:i w:val="1"/>
          <w:rtl w:val="0"/>
        </w:rPr>
        <w:t xml:space="preserve">Nimet ve mülk de sana aittir.</w:t>
      </w:r>
    </w:p>
    <w:p w:rsidR="00000000" w:rsidDel="00000000" w:rsidP="00000000" w:rsidRDefault="00000000" w:rsidRPr="00000000" w14:paraId="00000033">
      <w:pPr>
        <w:spacing w:line="240" w:lineRule="auto"/>
        <w:ind w:left="284"/>
        <w:rPr>
          <w:i w:val="1"/>
        </w:rPr>
      </w:pPr>
      <w:r w:rsidDel="00000000" w:rsidR="00000000" w:rsidRPr="00000000">
        <w:rPr>
          <w:i w:val="1"/>
          <w:rtl w:val="0"/>
        </w:rPr>
        <w:t xml:space="preserve">Senin ortağın yoktur.</w:t>
      </w:r>
    </w:p>
    <w:p w:rsidR="00000000" w:rsidDel="00000000" w:rsidP="00000000" w:rsidRDefault="00000000" w:rsidRPr="00000000" w14:paraId="0000003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Tavaf: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Kabe’nin etrafında 7 kez dönmeye denir. Bir kez dönmeye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şavt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denir.</w:t>
      </w:r>
    </w:p>
    <w:p w:rsidR="00000000" w:rsidDel="00000000" w:rsidP="00000000" w:rsidRDefault="00000000" w:rsidRPr="00000000" w14:paraId="0000003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Tavaf, Kabe’nin bir köşesindeki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Hacerül Esved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taşının bulunduğu yerden başlar. </w:t>
      </w:r>
    </w:p>
    <w:p w:rsidR="00000000" w:rsidDel="00000000" w:rsidP="00000000" w:rsidRDefault="00000000" w:rsidRPr="00000000" w14:paraId="0000003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Tavaf,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Haccın farzlarındandır.</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Vakfe: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Kurban Bayramından bir gün önce, yani arefe gününde (Zilhicce Ayının 9. Günü) Mekke’nin doğusundaki Arafat Dağında bir müddet bulunmaktır.</w:t>
      </w:r>
      <w:r w:rsidDel="00000000" w:rsidR="00000000" w:rsidRPr="00000000">
        <w:rPr>
          <w:rtl w:val="0"/>
        </w:rPr>
      </w:r>
    </w:p>
    <w:p w:rsidR="00000000" w:rsidDel="00000000" w:rsidP="00000000" w:rsidRDefault="00000000" w:rsidRPr="00000000" w14:paraId="00000039">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Arafatta vakfe,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Haccın farzlarından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biridir. </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72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349"/>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Sa’y: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Mekke’de Kabe’nin yanındaki Safa ve Merve Tepeleri arasında 7 kez gidip gelmektir. Hz. İbrahim’in oğlu Hz. İsmail doğduğunda, Hz. İbrahim’in eşi Hz. Hacer’in su bulmak için Safa ve Merve Tepeleri arasında 7 kez gidip gelmesini temsil eder. </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72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40" w:lineRule="auto"/>
        <w:ind w:left="426" w:right="0" w:hanging="349"/>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Şeytan Taşlama: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Mina adı verilen bölgede 3 şeytan taşlama yeri vardır. Bunlara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küçük, orta ve büyük cemreler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denir. Bu cemrelerde daha önceden toplanmış küçücük taşlarla sembolik olarak şeytan taşlama yapılır. </w:t>
      </w:r>
      <w:r w:rsidDel="00000000" w:rsidR="00000000" w:rsidRPr="00000000">
        <w:rPr>
          <w:rtl w:val="0"/>
        </w:rPr>
      </w:r>
    </w:p>
    <w:p w:rsidR="00000000" w:rsidDel="00000000" w:rsidP="00000000" w:rsidRDefault="00000000" w:rsidRPr="00000000" w14:paraId="0000003E">
      <w:pPr>
        <w:spacing w:line="240" w:lineRule="auto"/>
        <w:ind w:left="77"/>
        <w:rPr>
          <w:b w:val="1"/>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2012632</wp:posOffset>
                </wp:positionH>
                <wp:positionV relativeFrom="paragraph">
                  <wp:posOffset>0</wp:posOffset>
                </wp:positionV>
                <wp:extent cx="2995295" cy="1403985"/>
                <wp:effectExtent b="22225" l="0" r="14605" t="0"/>
                <wp:wrapNone/>
                <wp:docPr id="2" name=""/>
                <a:graphic>
                  <a:graphicData uri="http://schemas.microsoft.com/office/word/2010/wordprocessingShape">
                    <wps:wsp>
                      <wps:cNvSpPr txBox="1">
                        <a:spLocks noChangeArrowheads="1"/>
                      </wps:cNvSpPr>
                      <wps:spPr bwMode="auto">
                        <a:xfrm>
                          <a:off x="0" y="0"/>
                          <a:ext cx="2995295" cy="1403985"/>
                        </a:xfrm>
                        <a:prstGeom prst="rect">
                          <a:avLst/>
                        </a:prstGeom>
                        <a:solidFill>
                          <a:srgbClr val="FFFFFF"/>
                        </a:solidFill>
                        <a:ln w="9525">
                          <a:solidFill>
                            <a:srgbClr val="000000"/>
                          </a:solidFill>
                          <a:miter lim="800000"/>
                          <a:headEnd/>
                          <a:tailEnd/>
                        </a:ln>
                      </wps:spPr>
                      <wps:txbx>
                        <w:txbxContent>
                          <w:p w:rsidR="009E1E50" w:rsidDel="00000000" w:rsidP="009E1E50" w:rsidRDefault="009E1E50" w:rsidRPr="00000000">
                            <w:pPr>
                              <w:pStyle w:val="ListeParagraf"/>
                              <w:numPr>
                                <w:ilvl w:val="0"/>
                                <w:numId w:val="14"/>
                              </w:numPr>
                              <w:ind w:left="284" w:hanging="349"/>
                            </w:pPr>
                            <w:r w:rsidDel="00000000" w:rsidR="00000000" w:rsidRPr="00000000">
                              <w:t xml:space="preserve">Hac ibadeti adeta ahiret hayatının bir provasıdır. Hacda yapılan </w:t>
                            </w:r>
                            <w:proofErr w:type="gramStart"/>
                            <w:r w:rsidDel="00000000" w:rsidR="00000000" w:rsidRPr="00000000">
                              <w:t>bir çok</w:t>
                            </w:r>
                            <w:proofErr w:type="gramEnd"/>
                            <w:r w:rsidDel="00000000" w:rsidR="00000000" w:rsidRPr="00000000">
                              <w:t xml:space="preserve"> şey ahiret hayatının canlandırması gibidir. </w:t>
                            </w:r>
                          </w:p>
                          <w:p w:rsidR="009E1E50" w:rsidDel="00000000" w:rsidP="009E1E50" w:rsidRDefault="009E1E50" w:rsidRPr="00000000">
                            <w:pPr>
                              <w:pStyle w:val="ListeParagraf"/>
                              <w:numPr>
                                <w:ilvl w:val="0"/>
                                <w:numId w:val="14"/>
                              </w:numPr>
                              <w:ind w:left="284" w:hanging="349"/>
                            </w:pPr>
                            <w:r w:rsidDel="00000000" w:rsidR="00000000" w:rsidRPr="00000000">
                              <w:t xml:space="preserve">Hac sembollerle dolu bir ibadettir. Hacda yapılan bazı şeyler sembolik ifadeler taşır. </w:t>
                            </w:r>
                          </w:p>
                        </w:txbxContent>
                      </wps:txbx>
                      <wps:bodyPr anchorCtr="0" anchor="t" bIns="45720" lIns="91440" rIns="91440" rot="0" vert="horz" wrap="square" tIns="45720">
                        <a:sp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2012632</wp:posOffset>
                </wp:positionH>
                <wp:positionV relativeFrom="paragraph">
                  <wp:posOffset>0</wp:posOffset>
                </wp:positionV>
                <wp:extent cx="3009900" cy="1426210"/>
                <wp:effectExtent b="0" l="0" r="0" t="0"/>
                <wp:wrapNone/>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3009900" cy="1426210"/>
                        </a:xfrm>
                        <a:prstGeom prst="rect"/>
                        <a:ln/>
                      </pic:spPr>
                    </pic:pic>
                  </a:graphicData>
                </a:graphic>
              </wp:anchor>
            </w:drawing>
          </mc:Fallback>
        </mc:AlternateContent>
      </w:r>
    </w:p>
    <w:p w:rsidR="00000000" w:rsidDel="00000000" w:rsidP="00000000" w:rsidRDefault="00000000" w:rsidRPr="00000000" w14:paraId="0000003F">
      <w:pPr>
        <w:spacing w:line="240" w:lineRule="auto"/>
        <w:ind w:left="77"/>
        <w:rPr>
          <w:b w:val="1"/>
        </w:rPr>
      </w:pPr>
      <w:r w:rsidDel="00000000" w:rsidR="00000000" w:rsidRPr="00000000">
        <w:rPr>
          <w:rtl w:val="0"/>
        </w:rPr>
      </w:r>
    </w:p>
    <w:p w:rsidR="00000000" w:rsidDel="00000000" w:rsidP="00000000" w:rsidRDefault="00000000" w:rsidRPr="00000000" w14:paraId="00000040">
      <w:pPr>
        <w:spacing w:line="240" w:lineRule="auto"/>
        <w:ind w:left="77"/>
        <w:rPr>
          <w:b w:val="1"/>
        </w:rPr>
      </w:pPr>
      <w:r w:rsidDel="00000000" w:rsidR="00000000" w:rsidRPr="00000000">
        <w:rPr>
          <w:rtl w:val="0"/>
        </w:rPr>
      </w:r>
    </w:p>
    <w:p w:rsidR="00000000" w:rsidDel="00000000" w:rsidP="00000000" w:rsidRDefault="00000000" w:rsidRPr="00000000" w14:paraId="00000041">
      <w:pPr>
        <w:spacing w:line="240" w:lineRule="auto"/>
        <w:ind w:left="77"/>
        <w:rPr>
          <w:b w:val="1"/>
        </w:rPr>
      </w:pPr>
      <w:r w:rsidDel="00000000" w:rsidR="00000000" w:rsidRPr="00000000">
        <w:rPr>
          <w:rtl w:val="0"/>
        </w:rPr>
      </w:r>
    </w:p>
    <w:p w:rsidR="00000000" w:rsidDel="00000000" w:rsidP="00000000" w:rsidRDefault="00000000" w:rsidRPr="00000000" w14:paraId="00000042">
      <w:pPr>
        <w:spacing w:line="240" w:lineRule="auto"/>
        <w:ind w:left="66"/>
        <w:rPr>
          <w:b w:val="1"/>
        </w:rPr>
      </w:pPr>
      <w:r w:rsidDel="00000000" w:rsidR="00000000" w:rsidRPr="00000000">
        <w:rPr>
          <w:rtl w:val="0"/>
        </w:rPr>
      </w:r>
    </w:p>
    <w:p w:rsidR="00000000" w:rsidDel="00000000" w:rsidP="00000000" w:rsidRDefault="00000000" w:rsidRPr="00000000" w14:paraId="00000043">
      <w:pPr>
        <w:spacing w:line="240" w:lineRule="auto"/>
        <w:ind w:left="66"/>
        <w:jc w:val="center"/>
        <w:rPr>
          <w:b w:val="1"/>
        </w:rPr>
      </w:pPr>
      <w:r w:rsidDel="00000000" w:rsidR="00000000" w:rsidRPr="00000000">
        <w:rPr>
          <w:b w:val="1"/>
          <w:rtl w:val="0"/>
        </w:rPr>
        <w:t xml:space="preserve">Hac ve Umre İle İlgili Mekanlar</w:t>
      </w:r>
    </w:p>
    <w:p w:rsidR="00000000" w:rsidDel="00000000" w:rsidP="00000000" w:rsidRDefault="00000000" w:rsidRPr="00000000" w14:paraId="0000004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0" w:line="240" w:lineRule="auto"/>
        <w:ind w:left="426"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Mikat: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Hac veya umreye gidenler için Mekke yakınlarında belirlenmiş bazı mekanlar vardır. Buralara ulaşınca günlük kıyafetler çıkarılır ve ihram kıyafetleri giyilir. Hac veya umre için niyet edilir. </w:t>
      </w:r>
      <w:r w:rsidDel="00000000" w:rsidR="00000000" w:rsidRPr="00000000">
        <w:rPr>
          <w:rtl w:val="0"/>
        </w:rPr>
      </w:r>
    </w:p>
    <w:p w:rsidR="00000000" w:rsidDel="00000000" w:rsidP="00000000" w:rsidRDefault="00000000" w:rsidRPr="00000000" w14:paraId="00000045">
      <w:pPr>
        <w:spacing w:line="240" w:lineRule="auto"/>
        <w:rPr>
          <w:b w:val="1"/>
        </w:rPr>
      </w:pPr>
      <w:r w:rsidDel="00000000" w:rsidR="00000000" w:rsidRPr="00000000">
        <w:rPr>
          <w:rtl w:val="0"/>
        </w:rPr>
      </w:r>
    </w:p>
    <w:p w:rsidR="00000000" w:rsidDel="00000000" w:rsidP="00000000" w:rsidRDefault="00000000" w:rsidRPr="00000000" w14:paraId="0000004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Kabe: </w:t>
      </w:r>
    </w:p>
    <w:p w:rsidR="00000000" w:rsidDel="00000000" w:rsidP="00000000" w:rsidRDefault="00000000" w:rsidRPr="00000000" w14:paraId="00000047">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Mekke’deki Mescid-i Haram’ın ortasında bulunan ve Müslümanlarca kutsal sayılan binadır.</w:t>
      </w:r>
      <w:r w:rsidDel="00000000" w:rsidR="00000000" w:rsidRPr="00000000">
        <w:rPr>
          <w:rtl w:val="0"/>
        </w:rPr>
      </w:r>
    </w:p>
    <w:p w:rsidR="00000000" w:rsidDel="00000000" w:rsidP="00000000" w:rsidRDefault="00000000" w:rsidRPr="00000000" w14:paraId="0000004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Kabe’nin bir adı da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Beytullah’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tır.</w:t>
      </w:r>
      <w:r w:rsidDel="00000000" w:rsidR="00000000" w:rsidRPr="00000000">
        <w:rPr>
          <w:rtl w:val="0"/>
        </w:rPr>
      </w:r>
    </w:p>
    <w:p w:rsidR="00000000" w:rsidDel="00000000" w:rsidP="00000000" w:rsidRDefault="00000000" w:rsidRPr="00000000" w14:paraId="00000049">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Kabe, yeryüzünde Allah’a ibadet için yapılan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ilk mabettir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İlk olarak Hz. Adem zamanında, sonra da Hz. İbrahim ve oğlu Hz. İsmail tarafından yapıldığı bildirilmektedir. </w:t>
      </w:r>
      <w:r w:rsidDel="00000000" w:rsidR="00000000" w:rsidRPr="00000000">
        <w:rPr>
          <w:rtl w:val="0"/>
        </w:rPr>
      </w:r>
    </w:p>
    <w:p w:rsidR="00000000" w:rsidDel="00000000" w:rsidP="00000000" w:rsidRDefault="00000000" w:rsidRPr="00000000" w14:paraId="0000004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Dünyanın neresinde olursa olsun Müslümanlar Kabe’ye yönelerek namaz kılarlar. Bu anlamda Kabe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Müslümanların kıblesidir.</w:t>
      </w:r>
      <w:r w:rsidDel="00000000" w:rsidR="00000000" w:rsidRPr="00000000">
        <w:rPr>
          <w:rtl w:val="0"/>
        </w:rPr>
      </w:r>
    </w:p>
    <w:p w:rsidR="00000000" w:rsidDel="00000000" w:rsidP="00000000" w:rsidRDefault="00000000" w:rsidRPr="00000000" w14:paraId="0000004B">
      <w:pPr>
        <w:spacing w:after="0" w:line="240" w:lineRule="auto"/>
        <w:rPr/>
      </w:pPr>
      <w:r w:rsidDel="00000000" w:rsidR="00000000" w:rsidRPr="00000000">
        <w:rPr>
          <w:b w:val="1"/>
          <w:rtl w:val="0"/>
        </w:rPr>
        <w:t xml:space="preserve">3.   Mescid-i Haram: </w:t>
      </w:r>
      <w:r w:rsidDel="00000000" w:rsidR="00000000" w:rsidRPr="00000000">
        <w:rPr>
          <w:rtl w:val="0"/>
        </w:rPr>
        <w:t xml:space="preserve">Kabenin etrafı daire şeklinde çevrilmiştir. İçinde Kabe’nin ve zemzem suyunun bulunduğu bu alana </w:t>
      </w:r>
      <w:r w:rsidDel="00000000" w:rsidR="00000000" w:rsidRPr="00000000">
        <w:rPr>
          <w:b w:val="1"/>
          <w:rtl w:val="0"/>
        </w:rPr>
        <w:t xml:space="preserve">Mescid-i Haram </w:t>
      </w:r>
      <w:r w:rsidDel="00000000" w:rsidR="00000000" w:rsidRPr="00000000">
        <w:rPr>
          <w:rtl w:val="0"/>
        </w:rPr>
        <w:t xml:space="preserve">denir.</w:t>
      </w:r>
    </w:p>
    <w:p w:rsidR="00000000" w:rsidDel="00000000" w:rsidP="00000000" w:rsidRDefault="00000000" w:rsidRPr="00000000" w14:paraId="0000004C">
      <w:pPr>
        <w:spacing w:after="0" w:line="240" w:lineRule="auto"/>
        <w:rPr/>
      </w:pPr>
      <w:r w:rsidDel="00000000" w:rsidR="00000000" w:rsidRPr="00000000">
        <w:rPr>
          <w:b w:val="1"/>
          <w:rtl w:val="0"/>
        </w:rPr>
        <w:t xml:space="preserve">4</w:t>
      </w:r>
      <w:r w:rsidDel="00000000" w:rsidR="00000000" w:rsidRPr="00000000">
        <w:rPr>
          <w:rtl w:val="0"/>
        </w:rPr>
        <w:t xml:space="preserve">.   </w:t>
      </w:r>
      <w:r w:rsidDel="00000000" w:rsidR="00000000" w:rsidRPr="00000000">
        <w:rPr>
          <w:b w:val="1"/>
          <w:rtl w:val="0"/>
        </w:rPr>
        <w:t xml:space="preserve">Arafat Dağı: </w:t>
      </w:r>
      <w:r w:rsidDel="00000000" w:rsidR="00000000" w:rsidRPr="00000000">
        <w:rPr>
          <w:rtl w:val="0"/>
        </w:rPr>
        <w:t xml:space="preserve">Mekke’ye yaklaşık 20-25 km. uzaklıktaki bir dağın ve bölgenin adıdır. Burada Kurban Bayramından bir gün önce (arefe günü, yani Zilhicce ayının 9. Günü) vakfe yapılır. Arefe günü yapılan bu vakfe, ahiret hayatındaki mahşer yerini ve mahşer gününü hatırlatır. </w:t>
      </w:r>
    </w:p>
    <w:p w:rsidR="00000000" w:rsidDel="00000000" w:rsidP="00000000" w:rsidRDefault="00000000" w:rsidRPr="00000000" w14:paraId="0000004D">
      <w:pPr>
        <w:spacing w:after="0" w:line="240" w:lineRule="auto"/>
        <w:rPr/>
      </w:pPr>
      <w:r w:rsidDel="00000000" w:rsidR="00000000" w:rsidRPr="00000000">
        <w:rPr>
          <w:b w:val="1"/>
          <w:rtl w:val="0"/>
        </w:rPr>
        <w:t xml:space="preserve">5.   Müzdelife ve Mina: </w:t>
      </w:r>
      <w:r w:rsidDel="00000000" w:rsidR="00000000" w:rsidRPr="00000000">
        <w:rPr>
          <w:rtl w:val="0"/>
        </w:rPr>
        <w:t xml:space="preserve">Mescid-i Haram ve Arafat Dağı arasındaki iki bölgenin adıdır. Buralarda Kurban Bayramının 1. Günü (Zilhicce Ayının 10. Günü) bayram namazı kılınır. Daha sonra kurban kesilir ve şeytan taşlama yapılır. </w:t>
      </w:r>
    </w:p>
    <w:p w:rsidR="00000000" w:rsidDel="00000000" w:rsidP="00000000" w:rsidRDefault="00000000" w:rsidRPr="00000000" w14:paraId="0000004E">
      <w:pPr>
        <w:spacing w:after="0" w:line="240" w:lineRule="auto"/>
        <w:rPr/>
      </w:pPr>
      <w:r w:rsidDel="00000000" w:rsidR="00000000" w:rsidRPr="00000000">
        <w:rPr>
          <w:b w:val="1"/>
          <w:rtl w:val="0"/>
        </w:rPr>
        <w:t xml:space="preserve">6.   Mescid-i Nebi: </w:t>
      </w:r>
      <w:r w:rsidDel="00000000" w:rsidR="00000000" w:rsidRPr="00000000">
        <w:rPr>
          <w:rtl w:val="0"/>
        </w:rPr>
        <w:t xml:space="preserve">Medine’de bulunan ve Peygamberimiz Mekke’den Medine’ye hicret ettikten sonra yaptırdığı mescidin adıdır. </w:t>
      </w:r>
      <w:r w:rsidDel="00000000" w:rsidR="00000000" w:rsidRPr="00000000">
        <w:rPr>
          <w:u w:val="single"/>
          <w:rtl w:val="0"/>
        </w:rPr>
        <w:t xml:space="preserve">Peygamberimizin kabri</w:t>
      </w:r>
      <w:r w:rsidDel="00000000" w:rsidR="00000000" w:rsidRPr="00000000">
        <w:rPr>
          <w:rtl w:val="0"/>
        </w:rPr>
        <w:t xml:space="preserve"> de bu mescidde bulunur.</w:t>
      </w:r>
    </w:p>
    <w:p w:rsidR="00000000" w:rsidDel="00000000" w:rsidP="00000000" w:rsidRDefault="00000000" w:rsidRPr="00000000" w14:paraId="0000004F">
      <w:pPr>
        <w:spacing w:line="240" w:lineRule="auto"/>
        <w:jc w:val="center"/>
        <w:rPr>
          <w:b w:val="1"/>
        </w:rPr>
      </w:pPr>
      <w:r w:rsidDel="00000000" w:rsidR="00000000" w:rsidRPr="00000000">
        <w:rPr>
          <w:b w:val="1"/>
          <w:rtl w:val="0"/>
        </w:rPr>
        <w:t xml:space="preserve">HACCIN İNSAN DAVRANIŞLARINDAKİ ETKİSİ</w:t>
      </w:r>
    </w:p>
    <w:p w:rsidR="00000000" w:rsidDel="00000000" w:rsidP="00000000" w:rsidRDefault="00000000" w:rsidRPr="00000000" w14:paraId="00000050">
      <w:pPr>
        <w:spacing w:line="240" w:lineRule="auto"/>
        <w:rPr>
          <w:b w:val="1"/>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1907857</wp:posOffset>
                </wp:positionH>
                <wp:positionV relativeFrom="paragraph">
                  <wp:posOffset>0</wp:posOffset>
                </wp:positionV>
                <wp:extent cx="3204845" cy="1403985"/>
                <wp:effectExtent b="22225" l="0" r="14605" t="0"/>
                <wp:wrapNone/>
                <wp:docPr id="1" name=""/>
                <a:graphic>
                  <a:graphicData uri="http://schemas.microsoft.com/office/word/2010/wordprocessingShape">
                    <wps:wsp>
                      <wps:cNvSpPr txBox="1">
                        <a:spLocks noChangeArrowheads="1"/>
                      </wps:cNvSpPr>
                      <wps:spPr bwMode="auto">
                        <a:xfrm>
                          <a:off x="0" y="0"/>
                          <a:ext cx="3204845" cy="1403985"/>
                        </a:xfrm>
                        <a:prstGeom prst="rect">
                          <a:avLst/>
                        </a:prstGeom>
                        <a:solidFill>
                          <a:srgbClr val="FFFFFF"/>
                        </a:solidFill>
                        <a:ln w="9525">
                          <a:solidFill>
                            <a:srgbClr val="000000"/>
                          </a:solidFill>
                          <a:miter lim="800000"/>
                          <a:headEnd/>
                          <a:tailEnd/>
                        </a:ln>
                      </wps:spPr>
                      <wps:txbx>
                        <w:txbxContent>
                          <w:p w:rsidR="005509F7" w:rsidDel="00000000" w:rsidP="00000000" w:rsidRDefault="005509F7" w:rsidRPr="005509F7">
                            <w:pPr>
                              <w:rPr>
                                <w:i w:val="1"/>
                              </w:rPr>
                            </w:pPr>
                            <w:r w:rsidDel="00000000" w:rsidR="00000000" w:rsidRPr="00000000">
                              <w:t>“</w:t>
                            </w:r>
                            <w:r w:rsidDel="00000000" w:rsidR="00000000" w:rsidRPr="00000000">
                              <w:rPr>
                                <w:i w:val="1"/>
                              </w:rPr>
                              <w:t xml:space="preserve">Kim Allah için hacceder, </w:t>
                            </w:r>
                            <w:proofErr w:type="spellStart"/>
                            <w:r w:rsidDel="00000000" w:rsidR="00000000" w:rsidRPr="00000000">
                              <w:rPr>
                                <w:i w:val="1"/>
                              </w:rPr>
                              <w:t>tevbe</w:t>
                            </w:r>
                            <w:proofErr w:type="spellEnd"/>
                            <w:r w:rsidDel="00000000" w:rsidR="00000000" w:rsidRPr="00000000">
                              <w:rPr>
                                <w:i w:val="1"/>
                              </w:rPr>
                              <w:t xml:space="preserve"> eder ve Allah’a karşı gelmekten sakınırsa annesinden doğduğu günkü gibi günahsız olarak hacdan döner.” (Hadis-i Şerif)</w:t>
                            </w:r>
                          </w:p>
                        </w:txbxContent>
                      </wps:txbx>
                      <wps:bodyPr anchorCtr="0" anchor="t" bIns="45720" lIns="91440" rIns="91440" rot="0" vert="horz" wrap="square" tIns="45720">
                        <a:sp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1907857</wp:posOffset>
                </wp:positionH>
                <wp:positionV relativeFrom="paragraph">
                  <wp:posOffset>0</wp:posOffset>
                </wp:positionV>
                <wp:extent cx="3219450" cy="1426210"/>
                <wp:effectExtent b="0" l="0" r="0" t="0"/>
                <wp:wrapNone/>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219450" cy="1426210"/>
                        </a:xfrm>
                        <a:prstGeom prst="rect"/>
                        <a:ln/>
                      </pic:spPr>
                    </pic:pic>
                  </a:graphicData>
                </a:graphic>
              </wp:anchor>
            </w:drawing>
          </mc:Fallback>
        </mc:AlternateContent>
      </w:r>
    </w:p>
    <w:p w:rsidR="00000000" w:rsidDel="00000000" w:rsidP="00000000" w:rsidRDefault="00000000" w:rsidRPr="00000000" w14:paraId="00000051">
      <w:pPr>
        <w:spacing w:line="240" w:lineRule="auto"/>
        <w:rPr>
          <w:b w:val="1"/>
        </w:rPr>
      </w:pPr>
      <w:r w:rsidDel="00000000" w:rsidR="00000000" w:rsidRPr="00000000">
        <w:rPr>
          <w:rtl w:val="0"/>
        </w:rPr>
      </w:r>
    </w:p>
    <w:p w:rsidR="00000000" w:rsidDel="00000000" w:rsidP="00000000" w:rsidRDefault="00000000" w:rsidRPr="00000000" w14:paraId="00000052">
      <w:pPr>
        <w:spacing w:line="240" w:lineRule="auto"/>
        <w:rPr>
          <w:b w:val="1"/>
        </w:rPr>
      </w:pPr>
      <w:r w:rsidDel="00000000" w:rsidR="00000000" w:rsidRPr="00000000">
        <w:rPr>
          <w:rtl w:val="0"/>
        </w:rPr>
      </w:r>
    </w:p>
    <w:p w:rsidR="00000000" w:rsidDel="00000000" w:rsidP="00000000" w:rsidRDefault="00000000" w:rsidRPr="00000000" w14:paraId="00000053">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Hac: ırkı, rengi, milleti, dili ve kültürü farklı Müslümanları bir araya getirerek,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“Şüphesiz ki inananlar kardeştir.”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Ayetinde belirtilen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kardeşlik</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duygusunu geliştirir. </w:t>
      </w:r>
      <w:r w:rsidDel="00000000" w:rsidR="00000000" w:rsidRPr="00000000">
        <w:rPr>
          <w:rtl w:val="0"/>
        </w:rPr>
      </w:r>
    </w:p>
    <w:p w:rsidR="00000000" w:rsidDel="00000000" w:rsidP="00000000" w:rsidRDefault="00000000" w:rsidRPr="00000000" w14:paraId="0000005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Hac, insanlar arasındaki mevki, makam, unvan farklılıklarının Allah katında önemi olmadığını öğretir. </w:t>
      </w:r>
      <w:r w:rsidDel="00000000" w:rsidR="00000000" w:rsidRPr="00000000">
        <w:rPr>
          <w:rtl w:val="0"/>
        </w:rPr>
      </w:r>
    </w:p>
    <w:p w:rsidR="00000000" w:rsidDel="00000000" w:rsidP="00000000" w:rsidRDefault="00000000" w:rsidRPr="00000000" w14:paraId="0000005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Hac, gerektiği zaman mal, mülki eşi dost, akrabayı terkedebilmeyi öğretir. Bir gün sahip olduğu herşeyi bırakıp gideceğini hatırlatır. </w:t>
      </w:r>
      <w:r w:rsidDel="00000000" w:rsidR="00000000" w:rsidRPr="00000000">
        <w:rPr>
          <w:rtl w:val="0"/>
        </w:rPr>
      </w:r>
    </w:p>
    <w:p w:rsidR="00000000" w:rsidDel="00000000" w:rsidP="00000000" w:rsidRDefault="00000000" w:rsidRPr="00000000" w14:paraId="0000005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Hacca giden insan, Peygamberimizin yaşadıpı yerleri görmenin mutluluğunu yaşar. </w:t>
      </w:r>
      <w:r w:rsidDel="00000000" w:rsidR="00000000" w:rsidRPr="00000000">
        <w:rPr>
          <w:rtl w:val="0"/>
        </w:rPr>
      </w:r>
    </w:p>
    <w:p w:rsidR="00000000" w:rsidDel="00000000" w:rsidP="00000000" w:rsidRDefault="00000000" w:rsidRPr="00000000" w14:paraId="00000057">
      <w:pPr>
        <w:spacing w:line="240" w:lineRule="auto"/>
        <w:ind w:left="66"/>
        <w:jc w:val="center"/>
        <w:rPr>
          <w:b w:val="1"/>
          <w:sz w:val="40"/>
          <w:szCs w:val="40"/>
        </w:rPr>
      </w:pPr>
      <w:r w:rsidDel="00000000" w:rsidR="00000000" w:rsidRPr="00000000">
        <w:rPr>
          <w:b w:val="1"/>
          <w:sz w:val="40"/>
          <w:szCs w:val="40"/>
          <w:rtl w:val="0"/>
        </w:rPr>
        <w:t xml:space="preserve">KURBAN</w:t>
      </w:r>
    </w:p>
    <w:p w:rsidR="00000000" w:rsidDel="00000000" w:rsidP="00000000" w:rsidRDefault="00000000" w:rsidRPr="00000000" w14:paraId="0000005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Kurban: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Kelime anlamı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yaklaşmak”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olan kurban, Allah’a yaklaşmak ve O’nun hoşnutluğunu kazanmak amacıyla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Kurban Bayramı günlerinde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nitelikleri uygun bir hayvanı kesmektir.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Kimler Kurban kesmelidir?</w:t>
      </w:r>
      <w:r w:rsidDel="00000000" w:rsidR="00000000" w:rsidRPr="00000000">
        <w:rPr>
          <w:rtl w:val="0"/>
        </w:rPr>
      </w:r>
    </w:p>
    <w:p w:rsidR="00000000" w:rsidDel="00000000" w:rsidP="00000000" w:rsidRDefault="00000000" w:rsidRPr="00000000" w14:paraId="0000005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Akıllı ve ergenlik çağına girmiş,</w:t>
      </w:r>
    </w:p>
    <w:p w:rsidR="00000000" w:rsidDel="00000000" w:rsidP="00000000" w:rsidRDefault="00000000" w:rsidRPr="00000000" w14:paraId="0000005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Zekat verebilecek seviyede ekonomik durumu iyi olan her Müslümanın kurban kesmesi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vaciptir.</w:t>
      </w:r>
    </w:p>
    <w:p w:rsidR="00000000" w:rsidDel="00000000" w:rsidP="00000000" w:rsidRDefault="00000000" w:rsidRPr="00000000" w14:paraId="0000005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Hangi Hayvanlar Kurban Olarak Kesilir?</w:t>
      </w:r>
      <w:r w:rsidDel="00000000" w:rsidR="00000000" w:rsidRPr="00000000">
        <w:rPr>
          <w:rtl w:val="0"/>
        </w:rPr>
      </w:r>
    </w:p>
    <w:p w:rsidR="00000000" w:rsidDel="00000000" w:rsidP="00000000" w:rsidRDefault="00000000" w:rsidRPr="00000000" w14:paraId="0000005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09" w:right="0" w:hanging="348"/>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Koyun, keçi, sığır, manda, deve kurban olarak kesilebilir.</w:t>
      </w:r>
    </w:p>
    <w:p w:rsidR="00000000" w:rsidDel="00000000" w:rsidP="00000000" w:rsidRDefault="00000000" w:rsidRPr="00000000" w14:paraId="0000005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Hangi Hayvanlar Kurban Olarak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Kesilmez?</w:t>
      </w:r>
      <w:r w:rsidDel="00000000" w:rsidR="00000000" w:rsidRPr="00000000">
        <w:rPr>
          <w:rtl w:val="0"/>
        </w:rPr>
      </w:r>
    </w:p>
    <w:p w:rsidR="00000000" w:rsidDel="00000000" w:rsidP="00000000" w:rsidRDefault="00000000" w:rsidRPr="00000000" w14:paraId="0000006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0" w:line="240" w:lineRule="auto"/>
        <w:ind w:left="709"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Tavuk, horoz, hindi, kaz gibi kümes hayvanları ile yabani hayvanlar kurban olarak kesilmez. </w:t>
      </w:r>
    </w:p>
    <w:p w:rsidR="00000000" w:rsidDel="00000000" w:rsidP="00000000" w:rsidRDefault="00000000" w:rsidRPr="00000000" w14:paraId="00000061">
      <w:pPr>
        <w:spacing w:after="0" w:line="240" w:lineRule="auto"/>
        <w:ind w:left="349"/>
        <w:rPr/>
      </w:pPr>
      <w:r w:rsidDel="00000000" w:rsidR="00000000" w:rsidRPr="00000000">
        <w:rPr>
          <w:b w:val="1"/>
        </w:rPr>
        <w:drawing>
          <wp:inline distB="0" distT="0" distL="0" distR="0">
            <wp:extent cx="3415902" cy="1462788"/>
            <wp:effectExtent b="0" l="0" r="0" t="0"/>
            <wp:docPr descr="C:\Users\İsmail\Desktop\Adsız2.jpg" id="6" name="image5.png"/>
            <a:graphic>
              <a:graphicData uri="http://schemas.openxmlformats.org/drawingml/2006/picture">
                <pic:pic>
                  <pic:nvPicPr>
                    <pic:cNvPr descr="C:\Users\İsmail\Desktop\Adsız2.jpg" id="0" name="image5.png"/>
                    <pic:cNvPicPr preferRelativeResize="0"/>
                  </pic:nvPicPr>
                  <pic:blipFill>
                    <a:blip r:embed="rId9"/>
                    <a:srcRect b="0" l="0" r="0" t="0"/>
                    <a:stretch>
                      <a:fillRect/>
                    </a:stretch>
                  </pic:blipFill>
                  <pic:spPr>
                    <a:xfrm>
                      <a:off x="0" y="0"/>
                      <a:ext cx="3415902" cy="1462788"/>
                    </a:xfrm>
                    <a:prstGeom prst="rect"/>
                    <a:ln/>
                  </pic:spPr>
                </pic:pic>
              </a:graphicData>
            </a:graphic>
          </wp:inline>
        </w:drawing>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45517</wp:posOffset>
                </wp:positionH>
                <wp:positionV relativeFrom="paragraph">
                  <wp:posOffset>1157161</wp:posOffset>
                </wp:positionV>
                <wp:extent cx="3430210" cy="1716657"/>
                <wp:effectExtent b="17145" l="0" r="18415" t="0"/>
                <wp:wrapNone/>
                <wp:docPr id="4" name=""/>
                <a:graphic>
                  <a:graphicData uri="http://schemas.microsoft.com/office/word/2010/wordprocessingShape">
                    <wps:wsp>
                      <wps:cNvSpPr txBox="1">
                        <a:spLocks noChangeArrowheads="1"/>
                      </wps:cNvSpPr>
                      <wps:spPr bwMode="auto">
                        <a:xfrm>
                          <a:off x="0" y="0"/>
                          <a:ext cx="3430210" cy="1716657"/>
                        </a:xfrm>
                        <a:prstGeom prst="rect">
                          <a:avLst/>
                        </a:prstGeom>
                        <a:solidFill>
                          <a:srgbClr val="FFFFFF"/>
                        </a:solidFill>
                        <a:ln w="9525">
                          <a:solidFill>
                            <a:srgbClr val="000000"/>
                          </a:solidFill>
                          <a:miter lim="800000"/>
                          <a:headEnd/>
                          <a:tailEnd/>
                        </a:ln>
                      </wps:spPr>
                      <wps:txbx>
                        <w:txbxContent>
                          <w:p w:rsidR="00075D7C" w:rsidDel="00000000" w:rsidP="00075D7C" w:rsidRDefault="00E8578E" w:rsidRPr="00075D7C">
                            <w:pPr>
                              <w:pStyle w:val="ListeParagraf"/>
                              <w:numPr>
                                <w:ilvl w:val="0"/>
                                <w:numId w:val="25"/>
                              </w:numPr>
                              <w:ind w:left="426"/>
                              <w:rPr>
                                <w:b w:val="1"/>
                                <w:i w:val="1"/>
                                <w:u w:val="single"/>
                              </w:rPr>
                            </w:pPr>
                            <w:r w:rsidDel="00000000" w:rsidR="00000000" w:rsidRPr="00075D7C">
                              <w:rPr>
                                <w:b w:val="1"/>
                                <w:i w:val="1"/>
                              </w:rPr>
                              <w:t xml:space="preserve">Kurbanı kesecek olan kişinin bu işi iyi biliyor olması gerekir. Kurbanı kendisi kesemeyenler başkasına kestirebilir. Kurbanlık hayvanlara iyi davranmak, eziyet etmemek gerekir. </w:t>
                            </w:r>
                            <w:r w:rsidDel="00000000" w:rsidR="00000000" w:rsidRPr="00075D7C">
                              <w:rPr>
                                <w:b w:val="1"/>
                                <w:i w:val="1"/>
                                <w:u w:val="single"/>
                              </w:rPr>
                              <w:t>Kurban keserken Allah’ın adını anmak şarttır.</w:t>
                            </w:r>
                          </w:p>
                          <w:p w:rsidR="00075D7C" w:rsidDel="00000000" w:rsidP="00075D7C" w:rsidRDefault="00075D7C" w:rsidRPr="00075D7C">
                            <w:pPr>
                              <w:pStyle w:val="ListeParagraf"/>
                              <w:numPr>
                                <w:ilvl w:val="0"/>
                                <w:numId w:val="25"/>
                              </w:numPr>
                              <w:ind w:left="426"/>
                              <w:rPr>
                                <w:b w:val="1"/>
                                <w:i w:val="1"/>
                                <w:u w:val="single"/>
                              </w:rPr>
                            </w:pPr>
                            <w:r w:rsidDel="00000000" w:rsidR="00000000" w:rsidRPr="00000000">
                              <w:rPr>
                                <w:b w:val="1"/>
                                <w:i w:val="1"/>
                              </w:rPr>
                              <w:t>Kurban edilecek hayvan kıbleye doğru yatırılır ve “</w:t>
                            </w:r>
                            <w:proofErr w:type="spellStart"/>
                            <w:r w:rsidDel="00000000" w:rsidR="00000000" w:rsidRPr="00000000">
                              <w:rPr>
                                <w:b w:val="1"/>
                                <w:i w:val="1"/>
                                <w:u w:val="single"/>
                              </w:rPr>
                              <w:t>Bismillahi</w:t>
                            </w:r>
                            <w:proofErr w:type="spellEnd"/>
                            <w:r w:rsidDel="00000000" w:rsidR="00000000" w:rsidRPr="00000000">
                              <w:rPr>
                                <w:b w:val="1"/>
                                <w:i w:val="1"/>
                                <w:u w:val="single"/>
                              </w:rPr>
                              <w:t xml:space="preserve"> </w:t>
                            </w:r>
                            <w:proofErr w:type="spellStart"/>
                            <w:r w:rsidDel="00000000" w:rsidR="00000000" w:rsidRPr="00000000">
                              <w:rPr>
                                <w:b w:val="1"/>
                                <w:i w:val="1"/>
                                <w:u w:val="single"/>
                              </w:rPr>
                              <w:t>Allahü</w:t>
                            </w:r>
                            <w:proofErr w:type="spellEnd"/>
                            <w:r w:rsidDel="00000000" w:rsidR="00000000" w:rsidRPr="00000000">
                              <w:rPr>
                                <w:b w:val="1"/>
                                <w:i w:val="1"/>
                                <w:u w:val="single"/>
                              </w:rPr>
                              <w:t xml:space="preserve"> Ekber”</w:t>
                            </w:r>
                            <w:r w:rsidDel="00000000" w:rsidR="00000000" w:rsidRPr="00000000">
                              <w:rPr>
                                <w:b w:val="1"/>
                                <w:i w:val="1"/>
                              </w:rPr>
                              <w:t xml:space="preserve"> denilerek kesilir. Kurban kesilirken çevre temizliğine ve sağlık kurallarına uyulmalıdır.</w:t>
                            </w:r>
                          </w:p>
                        </w:txbxContent>
                      </wps:txbx>
                      <wps:bodyPr anchorCtr="0" anchor="t" bIns="45720" lIns="91440" rIns="91440" rot="0" vert="horz" wrap="square" tIns="4572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45517</wp:posOffset>
                </wp:positionH>
                <wp:positionV relativeFrom="paragraph">
                  <wp:posOffset>1157161</wp:posOffset>
                </wp:positionV>
                <wp:extent cx="3448625" cy="1733802"/>
                <wp:effectExtent b="0" l="0" r="0" t="0"/>
                <wp:wrapNone/>
                <wp:docPr id="4"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3448625" cy="1733802"/>
                        </a:xfrm>
                        <a:prstGeom prst="rect"/>
                        <a:ln/>
                      </pic:spPr>
                    </pic:pic>
                  </a:graphicData>
                </a:graphic>
              </wp:anchor>
            </w:drawing>
          </mc:Fallback>
        </mc:AlternateContent>
      </w:r>
    </w:p>
    <w:p w:rsidR="00000000" w:rsidDel="00000000" w:rsidP="00000000" w:rsidRDefault="00000000" w:rsidRPr="00000000" w14:paraId="00000062">
      <w:pPr>
        <w:spacing w:after="0" w:line="240" w:lineRule="auto"/>
        <w:ind w:left="349"/>
        <w:rPr/>
      </w:pPr>
      <w:r w:rsidDel="00000000" w:rsidR="00000000" w:rsidRPr="00000000">
        <w:rPr>
          <w:rtl w:val="0"/>
        </w:rPr>
      </w:r>
    </w:p>
    <w:p w:rsidR="00000000" w:rsidDel="00000000" w:rsidP="00000000" w:rsidRDefault="00000000" w:rsidRPr="00000000" w14:paraId="00000063">
      <w:pPr>
        <w:spacing w:after="0" w:line="240" w:lineRule="auto"/>
        <w:ind w:left="349"/>
        <w:rPr/>
      </w:pPr>
      <w:r w:rsidDel="00000000" w:rsidR="00000000" w:rsidRPr="00000000">
        <w:rPr>
          <w:rtl w:val="0"/>
        </w:rPr>
      </w:r>
    </w:p>
    <w:p w:rsidR="00000000" w:rsidDel="00000000" w:rsidP="00000000" w:rsidRDefault="00000000" w:rsidRPr="00000000" w14:paraId="00000064">
      <w:pPr>
        <w:spacing w:after="0" w:line="240" w:lineRule="auto"/>
        <w:rPr>
          <w:b w:val="1"/>
        </w:rPr>
      </w:pPr>
      <w:r w:rsidDel="00000000" w:rsidR="00000000" w:rsidRPr="00000000">
        <w:rPr>
          <w:rtl w:val="0"/>
        </w:rPr>
      </w:r>
    </w:p>
    <w:p w:rsidR="00000000" w:rsidDel="00000000" w:rsidP="00000000" w:rsidRDefault="00000000" w:rsidRPr="00000000" w14:paraId="00000065">
      <w:pPr>
        <w:spacing w:after="0" w:line="240" w:lineRule="auto"/>
        <w:rPr>
          <w:b w:val="1"/>
        </w:rPr>
      </w:pPr>
      <w:r w:rsidDel="00000000" w:rsidR="00000000" w:rsidRPr="00000000">
        <w:rPr>
          <w:rtl w:val="0"/>
        </w:rPr>
      </w:r>
    </w:p>
    <w:p w:rsidR="00000000" w:rsidDel="00000000" w:rsidP="00000000" w:rsidRDefault="00000000" w:rsidRPr="00000000" w14:paraId="00000066">
      <w:pPr>
        <w:spacing w:after="0" w:line="240" w:lineRule="auto"/>
        <w:rPr>
          <w:b w:val="1"/>
        </w:rPr>
      </w:pPr>
      <w:r w:rsidDel="00000000" w:rsidR="00000000" w:rsidRPr="00000000">
        <w:rPr>
          <w:rtl w:val="0"/>
        </w:rPr>
      </w:r>
    </w:p>
    <w:p w:rsidR="00000000" w:rsidDel="00000000" w:rsidP="00000000" w:rsidRDefault="00000000" w:rsidRPr="00000000" w14:paraId="00000067">
      <w:pPr>
        <w:spacing w:after="0" w:line="240" w:lineRule="auto"/>
        <w:rPr>
          <w:b w:val="1"/>
        </w:rPr>
      </w:pPr>
      <w:r w:rsidDel="00000000" w:rsidR="00000000" w:rsidRPr="00000000">
        <w:rPr>
          <w:rtl w:val="0"/>
        </w:rPr>
      </w:r>
    </w:p>
    <w:p w:rsidR="00000000" w:rsidDel="00000000" w:rsidP="00000000" w:rsidRDefault="00000000" w:rsidRPr="00000000" w14:paraId="00000068">
      <w:pPr>
        <w:spacing w:after="0" w:line="240" w:lineRule="auto"/>
        <w:rPr>
          <w:b w:val="1"/>
        </w:rPr>
      </w:pPr>
      <w:r w:rsidDel="00000000" w:rsidR="00000000" w:rsidRPr="00000000">
        <w:rPr>
          <w:rtl w:val="0"/>
        </w:rPr>
      </w:r>
    </w:p>
    <w:p w:rsidR="00000000" w:rsidDel="00000000" w:rsidP="00000000" w:rsidRDefault="00000000" w:rsidRPr="00000000" w14:paraId="00000069">
      <w:pPr>
        <w:spacing w:line="240" w:lineRule="auto"/>
        <w:rPr>
          <w:b w:val="1"/>
        </w:rPr>
      </w:pPr>
      <w:r w:rsidDel="00000000" w:rsidR="00000000" w:rsidRPr="00000000">
        <w:rPr>
          <w:rtl w:val="0"/>
        </w:rPr>
      </w:r>
    </w:p>
    <w:p w:rsidR="00000000" w:rsidDel="00000000" w:rsidP="00000000" w:rsidRDefault="00000000" w:rsidRPr="00000000" w14:paraId="0000006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Kesilen Kurbanın eti üçe bölünür:</w:t>
      </w:r>
    </w:p>
    <w:p w:rsidR="00000000" w:rsidDel="00000000" w:rsidP="00000000" w:rsidRDefault="00000000" w:rsidRPr="00000000" w14:paraId="0000006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Bir bölümü kurban kesemeyen fakirlere dağıtılır</w:t>
      </w:r>
      <w:r w:rsidDel="00000000" w:rsidR="00000000" w:rsidRPr="00000000">
        <w:rPr>
          <w:rtl w:val="0"/>
        </w:rPr>
      </w:r>
    </w:p>
    <w:p w:rsidR="00000000" w:rsidDel="00000000" w:rsidP="00000000" w:rsidRDefault="00000000" w:rsidRPr="00000000" w14:paraId="0000006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Bir bölümü gelen misafirlere ikram edilir</w:t>
      </w:r>
      <w:r w:rsidDel="00000000" w:rsidR="00000000" w:rsidRPr="00000000">
        <w:rPr>
          <w:rtl w:val="0"/>
        </w:rPr>
      </w:r>
    </w:p>
    <w:p w:rsidR="00000000" w:rsidDel="00000000" w:rsidP="00000000" w:rsidRDefault="00000000" w:rsidRPr="00000000" w14:paraId="0000006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0" w:line="240" w:lineRule="auto"/>
        <w:ind w:left="709"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Bir bölümü de aile için ayrılır</w:t>
      </w:r>
      <w:r w:rsidDel="00000000" w:rsidR="00000000" w:rsidRPr="00000000">
        <w:rPr>
          <w:rtl w:val="0"/>
        </w:rPr>
      </w:r>
    </w:p>
    <w:p w:rsidR="00000000" w:rsidDel="00000000" w:rsidP="00000000" w:rsidRDefault="00000000" w:rsidRPr="00000000" w14:paraId="0000006E">
      <w:pPr>
        <w:spacing w:after="0" w:line="240" w:lineRule="auto"/>
        <w:rPr>
          <w:b w:val="1"/>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1950720</wp:posOffset>
                </wp:positionH>
                <wp:positionV relativeFrom="paragraph">
                  <wp:posOffset>0</wp:posOffset>
                </wp:positionV>
                <wp:extent cx="3119120" cy="1403985"/>
                <wp:effectExtent b="22225" l="0" r="24130" t="0"/>
                <wp:wrapNone/>
                <wp:docPr id="3" name=""/>
                <a:graphic>
                  <a:graphicData uri="http://schemas.microsoft.com/office/word/2010/wordprocessingShape">
                    <wps:wsp>
                      <wps:cNvSpPr txBox="1">
                        <a:spLocks noChangeArrowheads="1"/>
                      </wps:cNvSpPr>
                      <wps:spPr bwMode="auto">
                        <a:xfrm>
                          <a:off x="0" y="0"/>
                          <a:ext cx="3119120" cy="1403985"/>
                        </a:xfrm>
                        <a:prstGeom prst="rect">
                          <a:avLst/>
                        </a:prstGeom>
                        <a:solidFill>
                          <a:srgbClr val="FFFFFF"/>
                        </a:solidFill>
                        <a:ln w="9525">
                          <a:solidFill>
                            <a:srgbClr val="000000"/>
                          </a:solidFill>
                          <a:miter lim="800000"/>
                          <a:headEnd/>
                          <a:tailEnd/>
                        </a:ln>
                      </wps:spPr>
                      <wps:txbx>
                        <w:txbxContent>
                          <w:p w:rsidR="00075D7C" w:rsidDel="00000000" w:rsidP="00000000" w:rsidRDefault="00075D7C" w:rsidRPr="00075D7C">
                            <w:pPr>
                              <w:rPr>
                                <w:i w:val="1"/>
                              </w:rPr>
                            </w:pPr>
                            <w:r w:rsidDel="00000000" w:rsidR="00000000" w:rsidRPr="00075D7C">
                              <w:rPr>
                                <w:i w:val="1"/>
                              </w:rPr>
                              <w:t xml:space="preserve">İsteyen kestiği kurbanın tamamını da fakirlere bağışlayabilir. Başka bölgelerdeki veya ülkelerdeki yardıma muhtaç kimselere de gönderebilir. </w:t>
                            </w:r>
                          </w:p>
                        </w:txbxContent>
                      </wps:txbx>
                      <wps:bodyPr anchorCtr="0" anchor="t" bIns="45720" lIns="91440" rIns="91440" rot="0" vert="horz" wrap="square" tIns="45720">
                        <a:sp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1950720</wp:posOffset>
                </wp:positionH>
                <wp:positionV relativeFrom="paragraph">
                  <wp:posOffset>0</wp:posOffset>
                </wp:positionV>
                <wp:extent cx="3143250" cy="1426210"/>
                <wp:effectExtent b="0" l="0" r="0" t="0"/>
                <wp:wrapNone/>
                <wp:docPr id="3"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3143250" cy="1426210"/>
                        </a:xfrm>
                        <a:prstGeom prst="rect"/>
                        <a:ln/>
                      </pic:spPr>
                    </pic:pic>
                  </a:graphicData>
                </a:graphic>
              </wp:anchor>
            </w:drawing>
          </mc:Fallback>
        </mc:AlternateContent>
      </w:r>
    </w:p>
    <w:p w:rsidR="00000000" w:rsidDel="00000000" w:rsidP="00000000" w:rsidRDefault="00000000" w:rsidRPr="00000000" w14:paraId="0000006F">
      <w:pPr>
        <w:spacing w:after="0" w:line="240" w:lineRule="auto"/>
        <w:rPr>
          <w:b w:val="1"/>
        </w:rPr>
      </w:pPr>
      <w:r w:rsidDel="00000000" w:rsidR="00000000" w:rsidRPr="00000000">
        <w:rPr>
          <w:rtl w:val="0"/>
        </w:rPr>
      </w:r>
    </w:p>
    <w:p w:rsidR="00000000" w:rsidDel="00000000" w:rsidP="00000000" w:rsidRDefault="00000000" w:rsidRPr="00000000" w14:paraId="00000070">
      <w:pPr>
        <w:spacing w:line="240" w:lineRule="auto"/>
        <w:rPr>
          <w:b w:val="1"/>
        </w:rPr>
      </w:pPr>
      <w:r w:rsidDel="00000000" w:rsidR="00000000" w:rsidRPr="00000000">
        <w:rPr>
          <w:rtl w:val="0"/>
        </w:rPr>
      </w:r>
    </w:p>
    <w:p w:rsidR="00000000" w:rsidDel="00000000" w:rsidP="00000000" w:rsidRDefault="00000000" w:rsidRPr="00000000" w14:paraId="0000007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Kurbanın Çeşitleri:</w:t>
      </w:r>
    </w:p>
    <w:p w:rsidR="00000000" w:rsidDel="00000000" w:rsidP="00000000" w:rsidRDefault="00000000" w:rsidRPr="00000000" w14:paraId="00000072">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26" w:right="0" w:hanging="425"/>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Kurban Bayramında Kesilen Kurban: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Zekat verebilecek seviyede ekonomik durumu iyi olan her Müslümanın Kurban Bayramı günlerinde kurban kesmesi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vaciptir.</w:t>
      </w:r>
      <w:r w:rsidDel="00000000" w:rsidR="00000000" w:rsidRPr="00000000">
        <w:rPr>
          <w:rtl w:val="0"/>
        </w:rPr>
      </w:r>
    </w:p>
    <w:p w:rsidR="00000000" w:rsidDel="00000000" w:rsidP="00000000" w:rsidRDefault="00000000" w:rsidRPr="00000000" w14:paraId="0000007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26" w:right="0" w:hanging="425"/>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Adak Kurbanı: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Bir işin veya isteğin olması halinde kesileceğine dair söz verilen kurbandır. Adak kurbanının etinden adağı adayan kişi ve bakmakla yükümlü olduğu kimseler yiyemezler. Şayet yerlerse yedikleri etin bedelini fakirlere dağıtırlar. Adak Kurbanını kesmek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vaciptir.</w:t>
      </w:r>
      <w:r w:rsidDel="00000000" w:rsidR="00000000" w:rsidRPr="00000000">
        <w:rPr>
          <w:rtl w:val="0"/>
        </w:rPr>
      </w:r>
    </w:p>
    <w:p w:rsidR="00000000" w:rsidDel="00000000" w:rsidP="00000000" w:rsidRDefault="00000000" w:rsidRPr="00000000" w14:paraId="00000074">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26" w:right="0" w:hanging="425"/>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Şükür Kurbanı: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İnsanı mutlu edecek bir haber, yeni bir ev veya araba aldıklarında Allah’a şükür maksadıyla kesilen kurbandır. Zorunlu değildir. </w:t>
      </w:r>
      <w:r w:rsidDel="00000000" w:rsidR="00000000" w:rsidRPr="00000000">
        <w:rPr>
          <w:rtl w:val="0"/>
        </w:rPr>
      </w:r>
    </w:p>
    <w:p w:rsidR="00000000" w:rsidDel="00000000" w:rsidP="00000000" w:rsidRDefault="00000000" w:rsidRPr="00000000" w14:paraId="00000075">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200" w:before="0" w:line="240" w:lineRule="auto"/>
        <w:ind w:left="426" w:right="0" w:hanging="425"/>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Akika Kurbanı: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Çocuk sahibi olan her anne- babanın Allah’a şükür için kestiği kurbandır. İsteğe bağlı bir kurbandır. Zorunlu değildir.</w:t>
      </w:r>
      <w:r w:rsidDel="00000000" w:rsidR="00000000" w:rsidRPr="00000000">
        <w:rPr>
          <w:rtl w:val="0"/>
        </w:rPr>
      </w:r>
    </w:p>
    <w:p w:rsidR="00000000" w:rsidDel="00000000" w:rsidP="00000000" w:rsidRDefault="00000000" w:rsidRPr="00000000" w14:paraId="00000076">
      <w:pPr>
        <w:spacing w:line="240" w:lineRule="auto"/>
        <w:ind w:left="66"/>
        <w:jc w:val="center"/>
        <w:rPr>
          <w:b w:val="1"/>
        </w:rPr>
      </w:pPr>
      <w:bookmarkStart w:colFirst="0" w:colLast="0" w:name="_gjdgxs" w:id="0"/>
      <w:bookmarkEnd w:id="0"/>
      <w:r w:rsidDel="00000000" w:rsidR="00000000" w:rsidRPr="00000000">
        <w:rPr>
          <w:rtl w:val="0"/>
        </w:rPr>
      </w:r>
    </w:p>
    <w:p w:rsidR="00000000" w:rsidDel="00000000" w:rsidP="00000000" w:rsidRDefault="00000000" w:rsidRPr="00000000" w14:paraId="00000077">
      <w:pPr>
        <w:spacing w:line="240" w:lineRule="auto"/>
        <w:ind w:left="66"/>
        <w:rPr>
          <w:b w:val="1"/>
        </w:rPr>
      </w:pPr>
      <w:r w:rsidDel="00000000" w:rsidR="00000000" w:rsidRPr="00000000">
        <w:rPr>
          <w:rtl w:val="0"/>
        </w:rPr>
      </w:r>
    </w:p>
    <w:p w:rsidR="00000000" w:rsidDel="00000000" w:rsidP="00000000" w:rsidRDefault="00000000" w:rsidRPr="00000000" w14:paraId="00000078">
      <w:pPr>
        <w:spacing w:line="240" w:lineRule="auto"/>
        <w:ind w:left="491"/>
        <w:rPr/>
      </w:pPr>
      <w:r w:rsidDel="00000000" w:rsidR="00000000" w:rsidRPr="00000000">
        <w:rPr>
          <w:rtl w:val="0"/>
        </w:rPr>
      </w:r>
    </w:p>
    <w:p w:rsidR="00000000" w:rsidDel="00000000" w:rsidP="00000000" w:rsidRDefault="00000000" w:rsidRPr="00000000" w14:paraId="00000079">
      <w:pPr>
        <w:spacing w:line="240" w:lineRule="auto"/>
        <w:ind w:left="491"/>
        <w:jc w:val="center"/>
        <w:rPr>
          <w:b w:val="1"/>
        </w:rPr>
      </w:pPr>
      <w:r w:rsidDel="00000000" w:rsidR="00000000" w:rsidRPr="00000000">
        <w:rPr>
          <w:rtl w:val="0"/>
        </w:rPr>
      </w:r>
    </w:p>
    <w:p w:rsidR="00000000" w:rsidDel="00000000" w:rsidP="00000000" w:rsidRDefault="00000000" w:rsidRPr="00000000" w14:paraId="0000007A">
      <w:pPr>
        <w:spacing w:line="240" w:lineRule="auto"/>
        <w:ind w:left="491"/>
        <w:rPr>
          <w:b w:val="1"/>
        </w:rPr>
      </w:pPr>
      <w:r w:rsidDel="00000000" w:rsidR="00000000" w:rsidRPr="00000000">
        <w:rPr>
          <w:rtl w:val="0"/>
        </w:rPr>
      </w:r>
    </w:p>
    <w:p w:rsidR="00000000" w:rsidDel="00000000" w:rsidP="00000000" w:rsidRDefault="00000000" w:rsidRPr="00000000" w14:paraId="0000007B">
      <w:pPr>
        <w:spacing w:line="240" w:lineRule="auto"/>
        <w:ind w:left="12"/>
        <w:rPr>
          <w:b w:val="1"/>
        </w:rPr>
      </w:pPr>
      <w:r w:rsidDel="00000000" w:rsidR="00000000" w:rsidRPr="00000000">
        <w:rPr>
          <w:rtl w:val="0"/>
        </w:rPr>
      </w:r>
    </w:p>
    <w:p w:rsidR="00000000" w:rsidDel="00000000" w:rsidP="00000000" w:rsidRDefault="00000000" w:rsidRPr="00000000" w14:paraId="0000007C">
      <w:pPr>
        <w:spacing w:line="240" w:lineRule="auto"/>
        <w:ind w:left="66"/>
        <w:rPr>
          <w:u w:val="single"/>
        </w:rPr>
      </w:pPr>
      <w:r w:rsidDel="00000000" w:rsidR="00000000" w:rsidRPr="00000000">
        <w:rPr>
          <w:rtl w:val="0"/>
        </w:rPr>
      </w:r>
    </w:p>
    <w:p w:rsidR="00000000" w:rsidDel="00000000" w:rsidP="00000000" w:rsidRDefault="00000000" w:rsidRPr="00000000" w14:paraId="0000007D">
      <w:pPr>
        <w:spacing w:line="240" w:lineRule="auto"/>
        <w:ind w:left="66"/>
        <w:rPr>
          <w:u w:val="single"/>
        </w:rPr>
      </w:pPr>
      <w:r w:rsidDel="00000000" w:rsidR="00000000" w:rsidRPr="00000000">
        <w:rPr>
          <w:rtl w:val="0"/>
        </w:rPr>
      </w:r>
    </w:p>
    <w:p w:rsidR="00000000" w:rsidDel="00000000" w:rsidP="00000000" w:rsidRDefault="00000000" w:rsidRPr="00000000" w14:paraId="0000007E">
      <w:pPr>
        <w:spacing w:line="240" w:lineRule="auto"/>
        <w:ind w:left="66"/>
        <w:rPr>
          <w:u w:val="single"/>
        </w:rPr>
      </w:pPr>
      <w:r w:rsidDel="00000000" w:rsidR="00000000" w:rsidRPr="00000000">
        <w:rPr>
          <w:rtl w:val="0"/>
        </w:rPr>
      </w:r>
    </w:p>
    <w:p w:rsidR="00000000" w:rsidDel="00000000" w:rsidP="00000000" w:rsidRDefault="00000000" w:rsidRPr="00000000" w14:paraId="0000007F">
      <w:pPr>
        <w:spacing w:line="240" w:lineRule="auto"/>
        <w:ind w:left="66"/>
        <w:rPr>
          <w:u w:val="single"/>
        </w:rPr>
      </w:pPr>
      <w:r w:rsidDel="00000000" w:rsidR="00000000" w:rsidRPr="00000000">
        <w:rPr>
          <w:rtl w:val="0"/>
        </w:rPr>
      </w:r>
    </w:p>
    <w:p w:rsidR="00000000" w:rsidDel="00000000" w:rsidP="00000000" w:rsidRDefault="00000000" w:rsidRPr="00000000" w14:paraId="00000080">
      <w:pPr>
        <w:spacing w:line="240" w:lineRule="auto"/>
        <w:ind w:left="66"/>
        <w:rPr>
          <w:u w:val="single"/>
        </w:rPr>
      </w:pPr>
      <w:r w:rsidDel="00000000" w:rsidR="00000000" w:rsidRPr="00000000">
        <w:rPr>
          <w:rtl w:val="0"/>
        </w:rPr>
      </w:r>
    </w:p>
    <w:sectPr>
      <w:pgSz w:h="16838" w:w="11906"/>
      <w:pgMar w:bottom="426" w:top="426" w:left="426" w:right="424" w:header="708" w:footer="708"/>
      <w:pgNumType w:start="1"/>
      <w:cols w:equalWidth="0" w:num="2">
        <w:col w:space="284" w:w="5385.999999999999"/>
        <w:col w:space="0" w:w="5385.999999999999"/>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Noto Sans Symbol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426" w:hanging="360"/>
      </w:pPr>
      <w:rPr/>
    </w:lvl>
    <w:lvl w:ilvl="1">
      <w:start w:val="1"/>
      <w:numFmt w:val="lowerLetter"/>
      <w:lvlText w:val="%2."/>
      <w:lvlJc w:val="left"/>
      <w:pPr>
        <w:ind w:left="1146" w:hanging="360"/>
      </w:pPr>
      <w:rPr/>
    </w:lvl>
    <w:lvl w:ilvl="2">
      <w:start w:val="1"/>
      <w:numFmt w:val="lowerRoman"/>
      <w:lvlText w:val="%3."/>
      <w:lvlJc w:val="right"/>
      <w:pPr>
        <w:ind w:left="1866" w:hanging="180"/>
      </w:pPr>
      <w:rPr/>
    </w:lvl>
    <w:lvl w:ilvl="3">
      <w:start w:val="1"/>
      <w:numFmt w:val="decimal"/>
      <w:lvlText w:val="%4."/>
      <w:lvlJc w:val="left"/>
      <w:pPr>
        <w:ind w:left="2586" w:hanging="360"/>
      </w:pPr>
      <w:rPr/>
    </w:lvl>
    <w:lvl w:ilvl="4">
      <w:start w:val="1"/>
      <w:numFmt w:val="lowerLetter"/>
      <w:lvlText w:val="%5."/>
      <w:lvlJc w:val="left"/>
      <w:pPr>
        <w:ind w:left="3306" w:hanging="360"/>
      </w:pPr>
      <w:rPr/>
    </w:lvl>
    <w:lvl w:ilvl="5">
      <w:start w:val="1"/>
      <w:numFmt w:val="lowerRoman"/>
      <w:lvlText w:val="%6."/>
      <w:lvlJc w:val="right"/>
      <w:pPr>
        <w:ind w:left="4026" w:hanging="180"/>
      </w:pPr>
      <w:rPr/>
    </w:lvl>
    <w:lvl w:ilvl="6">
      <w:start w:val="1"/>
      <w:numFmt w:val="decimal"/>
      <w:lvlText w:val="%7."/>
      <w:lvlJc w:val="left"/>
      <w:pPr>
        <w:ind w:left="4746" w:hanging="360"/>
      </w:pPr>
      <w:rPr/>
    </w:lvl>
    <w:lvl w:ilvl="7">
      <w:start w:val="1"/>
      <w:numFmt w:val="lowerLetter"/>
      <w:lvlText w:val="%8."/>
      <w:lvlJc w:val="left"/>
      <w:pPr>
        <w:ind w:left="5466" w:hanging="360"/>
      </w:pPr>
      <w:rPr/>
    </w:lvl>
    <w:lvl w:ilvl="8">
      <w:start w:val="1"/>
      <w:numFmt w:val="lowerRoman"/>
      <w:lvlText w:val="%9."/>
      <w:lvlJc w:val="right"/>
      <w:pPr>
        <w:ind w:left="6186" w:hanging="180"/>
      </w:pPr>
      <w:rPr/>
    </w:lvl>
  </w:abstractNum>
  <w:abstractNum w:abstractNumId="5">
    <w:lvl w:ilvl="0">
      <w:start w:val="1"/>
      <w:numFmt w:val="bullet"/>
      <w:lvlText w:val="✔"/>
      <w:lvlJc w:val="left"/>
      <w:pPr>
        <w:ind w:left="644" w:hanging="359.99999999999994"/>
      </w:pPr>
      <w:rPr>
        <w:rFonts w:ascii="Noto Sans Symbols" w:cs="Noto Sans Symbols" w:eastAsia="Noto Sans Symbols" w:hAnsi="Noto Sans Symbols"/>
      </w:rPr>
    </w:lvl>
    <w:lvl w:ilvl="1">
      <w:start w:val="1"/>
      <w:numFmt w:val="bullet"/>
      <w:lvlText w:val="o"/>
      <w:lvlJc w:val="left"/>
      <w:pPr>
        <w:ind w:left="1364" w:hanging="360"/>
      </w:pPr>
      <w:rPr>
        <w:rFonts w:ascii="Courier New" w:cs="Courier New" w:eastAsia="Courier New" w:hAnsi="Courier New"/>
      </w:rPr>
    </w:lvl>
    <w:lvl w:ilvl="2">
      <w:start w:val="1"/>
      <w:numFmt w:val="bullet"/>
      <w:lvlText w:val="▪"/>
      <w:lvlJc w:val="left"/>
      <w:pPr>
        <w:ind w:left="2084" w:hanging="360"/>
      </w:pPr>
      <w:rPr>
        <w:rFonts w:ascii="Noto Sans Symbols" w:cs="Noto Sans Symbols" w:eastAsia="Noto Sans Symbols" w:hAnsi="Noto Sans Symbols"/>
      </w:rPr>
    </w:lvl>
    <w:lvl w:ilvl="3">
      <w:start w:val="1"/>
      <w:numFmt w:val="bullet"/>
      <w:lvlText w:val="●"/>
      <w:lvlJc w:val="left"/>
      <w:pPr>
        <w:ind w:left="2804" w:hanging="360"/>
      </w:pPr>
      <w:rPr>
        <w:rFonts w:ascii="Noto Sans Symbols" w:cs="Noto Sans Symbols" w:eastAsia="Noto Sans Symbols" w:hAnsi="Noto Sans Symbols"/>
      </w:rPr>
    </w:lvl>
    <w:lvl w:ilvl="4">
      <w:start w:val="1"/>
      <w:numFmt w:val="bullet"/>
      <w:lvlText w:val="o"/>
      <w:lvlJc w:val="left"/>
      <w:pPr>
        <w:ind w:left="3524" w:hanging="360"/>
      </w:pPr>
      <w:rPr>
        <w:rFonts w:ascii="Courier New" w:cs="Courier New" w:eastAsia="Courier New" w:hAnsi="Courier New"/>
      </w:rPr>
    </w:lvl>
    <w:lvl w:ilvl="5">
      <w:start w:val="1"/>
      <w:numFmt w:val="bullet"/>
      <w:lvlText w:val="▪"/>
      <w:lvlJc w:val="left"/>
      <w:pPr>
        <w:ind w:left="4244" w:hanging="360"/>
      </w:pPr>
      <w:rPr>
        <w:rFonts w:ascii="Noto Sans Symbols" w:cs="Noto Sans Symbols" w:eastAsia="Noto Sans Symbols" w:hAnsi="Noto Sans Symbols"/>
      </w:rPr>
    </w:lvl>
    <w:lvl w:ilvl="6">
      <w:start w:val="1"/>
      <w:numFmt w:val="bullet"/>
      <w:lvlText w:val="●"/>
      <w:lvlJc w:val="left"/>
      <w:pPr>
        <w:ind w:left="4964" w:hanging="360"/>
      </w:pPr>
      <w:rPr>
        <w:rFonts w:ascii="Noto Sans Symbols" w:cs="Noto Sans Symbols" w:eastAsia="Noto Sans Symbols" w:hAnsi="Noto Sans Symbols"/>
      </w:rPr>
    </w:lvl>
    <w:lvl w:ilvl="7">
      <w:start w:val="1"/>
      <w:numFmt w:val="bullet"/>
      <w:lvlText w:val="o"/>
      <w:lvlJc w:val="left"/>
      <w:pPr>
        <w:ind w:left="5684" w:hanging="360"/>
      </w:pPr>
      <w:rPr>
        <w:rFonts w:ascii="Courier New" w:cs="Courier New" w:eastAsia="Courier New" w:hAnsi="Courier New"/>
      </w:rPr>
    </w:lvl>
    <w:lvl w:ilvl="8">
      <w:start w:val="1"/>
      <w:numFmt w:val="bullet"/>
      <w:lvlText w:val="▪"/>
      <w:lvlJc w:val="left"/>
      <w:pPr>
        <w:ind w:left="6404"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86" w:hanging="360.00000000000006"/>
      </w:pPr>
      <w:rPr>
        <w:b w:val="1"/>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8">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9">
    <w:lvl w:ilvl="0">
      <w:start w:val="1"/>
      <w:numFmt w:val="decimal"/>
      <w:lvlText w:val="%1."/>
      <w:lvlJc w:val="left"/>
      <w:pPr>
        <w:ind w:left="786" w:hanging="360.00000000000006"/>
      </w:pPr>
      <w:rPr>
        <w:b w:val="1"/>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10">
    <w:lvl w:ilvl="0">
      <w:start w:val="1"/>
      <w:numFmt w:val="decimal"/>
      <w:lvlText w:val="%1."/>
      <w:lvlJc w:val="left"/>
      <w:pPr>
        <w:ind w:left="786" w:hanging="36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11">
    <w:lvl w:ilvl="0">
      <w:start w:val="1"/>
      <w:numFmt w:val="bullet"/>
      <w:lvlText w:val="-"/>
      <w:lvlJc w:val="left"/>
      <w:pPr>
        <w:ind w:left="1080" w:hanging="360"/>
      </w:pPr>
      <w:rPr>
        <w:rFonts w:ascii="Calibri" w:cs="Calibri" w:eastAsia="Calibri" w:hAnsi="Calibri"/>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6.png"/><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